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618C1">
      <w:bookmarkStart w:id="0" w:name="_GoBack"/>
      <w:r>
        <w:rPr>
          <w:rFonts w:hint="default"/>
        </w:rPr>
        <w:t>https://w390w.gipuzkoa.net/WAS/CORP/DUERegistroPlaneamientoWEB/fitxa?title=MODIFICACION%20DE%20LA%20REVISION%20DE%20LAS%20NORMAS%20SUBSIDIARIAS%20REFERIDA%20AL%20AREA%20(HI)FL.08%20FLORIDA&amp;checkinDate=11/11/2014&amp;registrationNumber=788&amp;archiveCode=GHE-788&amp;url=https://b5m.gipuzkoa.eus/planeamiento/GHE-788/INDICE_GHE-788.html</w:t>
      </w:r>
    </w:p>
    <w:bookmarkEnd w:id="0"/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ax-Regular">
    <w:panose1 w:val="02000506060000020004"/>
    <w:charset w:val="00"/>
    <w:family w:val="auto"/>
    <w:pitch w:val="default"/>
    <w:sig w:usb0="8000002F" w:usb1="4000004A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A7"/>
    <w:rsid w:val="000F6026"/>
    <w:rsid w:val="001B7F89"/>
    <w:rsid w:val="00356B78"/>
    <w:rsid w:val="00397F43"/>
    <w:rsid w:val="007B43A7"/>
    <w:rsid w:val="007E7A42"/>
    <w:rsid w:val="00F41266"/>
    <w:rsid w:val="00F914B7"/>
    <w:rsid w:val="2E16132E"/>
    <w:rsid w:val="4A747B22"/>
    <w:rsid w:val="7B4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u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1"/>
    <w:semiHidden/>
    <w:unhideWhenUsed/>
    <w:qFormat/>
    <w:uiPriority w:val="99"/>
    <w:rPr>
      <w:b/>
      <w:bCs/>
    </w:rPr>
  </w:style>
  <w:style w:type="paragraph" w:customStyle="1" w:styleId="8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Dax-Regular" w:hAnsi="Dax-Regular" w:eastAsia="Times New Roman" w:cs="Dax-Regular"/>
      <w:kern w:val="3"/>
      <w:sz w:val="24"/>
      <w:szCs w:val="24"/>
      <w:lang w:val="es-ES" w:eastAsia="zh-CN" w:bidi="ar-SA"/>
    </w:rPr>
  </w:style>
  <w:style w:type="character" w:customStyle="1" w:styleId="9">
    <w:name w:val="Strong Emphasis"/>
    <w:qFormat/>
    <w:uiPriority w:val="0"/>
    <w:rPr>
      <w:b/>
      <w:bCs/>
    </w:rPr>
  </w:style>
  <w:style w:type="character" w:customStyle="1" w:styleId="10">
    <w:name w:val="Texto comentario Car"/>
    <w:basedOn w:val="2"/>
    <w:link w:val="6"/>
    <w:semiHidden/>
    <w:qFormat/>
    <w:uiPriority w:val="99"/>
    <w:rPr>
      <w:sz w:val="20"/>
      <w:szCs w:val="20"/>
    </w:rPr>
  </w:style>
  <w:style w:type="character" w:customStyle="1" w:styleId="11">
    <w:name w:val="Asunto del comentario Car"/>
    <w:basedOn w:val="10"/>
    <w:link w:val="7"/>
    <w:semiHidden/>
    <w:qFormat/>
    <w:uiPriority w:val="99"/>
    <w:rPr>
      <w:b/>
      <w:bCs/>
      <w:sz w:val="20"/>
      <w:szCs w:val="20"/>
    </w:rPr>
  </w:style>
  <w:style w:type="character" w:customStyle="1" w:styleId="12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1322</Characters>
  <Lines>11</Lines>
  <Paragraphs>3</Paragraphs>
  <TotalTime>9</TotalTime>
  <ScaleCrop>false</ScaleCrop>
  <LinksUpToDate>false</LinksUpToDate>
  <CharactersWithSpaces>1550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2025-04-01T06:29:00Z</dcterms:created>
  <dc:creator>Marga Aristizabal</dc:creator>
  <cp:lastModifiedBy>Aitor Iztueta</cp:lastModifiedBy>
  <dcterms:modified xsi:type="dcterms:W3CDTF">2026-06-02T08:12:01Z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09DF1840881240E3A78157E2F8898CCE_12</vt:lpwstr>
  </property>
</Properties>
</file>